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  <w:r w:rsidRPr="00643AB7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150495</wp:posOffset>
            </wp:positionH>
            <wp:positionV relativeFrom="paragraph">
              <wp:posOffset>-1270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</w:pPr>
    </w:p>
    <w:p w:rsidR="00087943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>REPUBLIKA HRVATSKA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>MEĐIMURSKA ŽUPANIJA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3AB7">
        <w:rPr>
          <w:b/>
        </w:rPr>
        <w:tab/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 xml:space="preserve">             OPĆINA PODTUREN</w:t>
      </w:r>
    </w:p>
    <w:p w:rsidR="00087943" w:rsidRPr="00643AB7" w:rsidRDefault="00087943" w:rsidP="00087943">
      <w:pPr>
        <w:tabs>
          <w:tab w:val="center" w:pos="4703"/>
          <w:tab w:val="right" w:pos="9406"/>
          <w:tab w:val="right" w:pos="10348"/>
        </w:tabs>
        <w:rPr>
          <w:b/>
        </w:rPr>
      </w:pPr>
      <w:r w:rsidRPr="00643AB7">
        <w:rPr>
          <w:b/>
        </w:rPr>
        <w:t xml:space="preserve">             OPĆINSKO VIJEĆE</w:t>
      </w:r>
    </w:p>
    <w:p w:rsidR="00087943" w:rsidRDefault="00087943" w:rsidP="00087943">
      <w:pPr>
        <w:pStyle w:val="Bezproreda"/>
      </w:pPr>
    </w:p>
    <w:p w:rsidR="00087943" w:rsidRPr="00453DFA" w:rsidRDefault="00087943" w:rsidP="00087943">
      <w:pPr>
        <w:rPr>
          <w:rFonts w:ascii="Calibri" w:hAnsi="Calibri"/>
          <w:iCs/>
        </w:rPr>
      </w:pPr>
      <w:r w:rsidRPr="00453DFA">
        <w:rPr>
          <w:rFonts w:ascii="Calibri" w:hAnsi="Calibri"/>
          <w:iCs/>
        </w:rPr>
        <w:t xml:space="preserve">KLASA: </w:t>
      </w:r>
      <w:r w:rsidR="00A70FEF">
        <w:rPr>
          <w:rFonts w:ascii="Calibri" w:hAnsi="Calibri"/>
          <w:iCs/>
        </w:rPr>
        <w:t>363-01/24-01/02</w:t>
      </w:r>
    </w:p>
    <w:p w:rsidR="00087943" w:rsidRDefault="00087943" w:rsidP="00087943">
      <w:pPr>
        <w:rPr>
          <w:rFonts w:ascii="Calibri" w:hAnsi="Calibri"/>
          <w:iCs/>
        </w:rPr>
      </w:pPr>
      <w:r w:rsidRPr="00453DFA">
        <w:rPr>
          <w:rFonts w:ascii="Calibri" w:hAnsi="Calibri"/>
          <w:iCs/>
        </w:rPr>
        <w:t xml:space="preserve">URBROJ: </w:t>
      </w:r>
      <w:r w:rsidR="00A70FEF">
        <w:rPr>
          <w:rFonts w:ascii="Calibri" w:hAnsi="Calibri"/>
          <w:iCs/>
        </w:rPr>
        <w:t>2109-13-01-24-01</w:t>
      </w:r>
    </w:p>
    <w:p w:rsidR="00135088" w:rsidRDefault="00087943" w:rsidP="00087943">
      <w:pPr>
        <w:rPr>
          <w:rFonts w:asciiTheme="minorHAnsi" w:hAnsiTheme="minorHAnsi" w:cstheme="minorHAnsi"/>
        </w:rPr>
      </w:pPr>
      <w:r w:rsidRPr="00453DFA">
        <w:rPr>
          <w:rFonts w:ascii="Calibri" w:hAnsi="Calibri"/>
          <w:iCs/>
        </w:rPr>
        <w:t>Podturen,</w:t>
      </w:r>
      <w:r w:rsidR="00A70FEF">
        <w:rPr>
          <w:rFonts w:ascii="Calibri" w:hAnsi="Calibri"/>
          <w:iCs/>
        </w:rPr>
        <w:t>25.07.</w:t>
      </w:r>
      <w:r w:rsidRPr="00453DFA">
        <w:rPr>
          <w:rFonts w:ascii="Calibri" w:hAnsi="Calibri"/>
          <w:iCs/>
        </w:rPr>
        <w:t>202</w:t>
      </w:r>
      <w:r>
        <w:rPr>
          <w:rFonts w:ascii="Calibri" w:hAnsi="Calibri"/>
          <w:iCs/>
        </w:rPr>
        <w:t>4</w:t>
      </w:r>
      <w:r w:rsidRPr="00453DFA">
        <w:rPr>
          <w:rFonts w:ascii="Calibri" w:hAnsi="Calibri"/>
          <w:iCs/>
        </w:rPr>
        <w:t>. godine</w:t>
      </w:r>
    </w:p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135088" w:rsidRDefault="00135088" w:rsidP="00443E05">
      <w:pPr>
        <w:pStyle w:val="Bezproreda"/>
        <w:ind w:firstLine="708"/>
        <w:rPr>
          <w:rFonts w:asciiTheme="minorHAnsi" w:hAnsiTheme="minorHAnsi" w:cstheme="minorHAnsi"/>
        </w:rPr>
      </w:pPr>
    </w:p>
    <w:p w:rsidR="00443E05" w:rsidRPr="00135088" w:rsidRDefault="005E655C" w:rsidP="00443E05">
      <w:pPr>
        <w:pStyle w:val="Bezproreda"/>
        <w:ind w:firstLine="708"/>
        <w:rPr>
          <w:rFonts w:asciiTheme="minorHAnsi" w:hAnsiTheme="minorHAnsi" w:cstheme="minorHAnsi"/>
          <w:szCs w:val="24"/>
        </w:rPr>
      </w:pPr>
      <w:r w:rsidRPr="00135088">
        <w:rPr>
          <w:rFonts w:asciiTheme="minorHAnsi" w:hAnsiTheme="minorHAnsi" w:cstheme="minorHAnsi"/>
          <w:szCs w:val="24"/>
        </w:rPr>
        <w:t>Na temelju članka 48. stavka 1. Zakona o komunalnom gospod</w:t>
      </w:r>
      <w:r w:rsidR="00E33F66" w:rsidRPr="00135088">
        <w:rPr>
          <w:rFonts w:asciiTheme="minorHAnsi" w:hAnsiTheme="minorHAnsi" w:cstheme="minorHAnsi"/>
          <w:szCs w:val="24"/>
        </w:rPr>
        <w:t>arstvu (NN RH 68/18</w:t>
      </w:r>
      <w:r w:rsidR="00443E05" w:rsidRPr="00135088">
        <w:rPr>
          <w:rFonts w:asciiTheme="minorHAnsi" w:hAnsiTheme="minorHAnsi" w:cstheme="minorHAnsi"/>
          <w:szCs w:val="24"/>
        </w:rPr>
        <w:t>, 110/18 i 32/20</w:t>
      </w:r>
      <w:r w:rsidR="00E33F66" w:rsidRPr="00135088">
        <w:rPr>
          <w:rFonts w:asciiTheme="minorHAnsi" w:hAnsiTheme="minorHAnsi" w:cstheme="minorHAnsi"/>
          <w:szCs w:val="24"/>
        </w:rPr>
        <w:t xml:space="preserve">) i članka </w:t>
      </w:r>
      <w:r w:rsidR="00443E05" w:rsidRPr="00135088">
        <w:rPr>
          <w:rFonts w:asciiTheme="minorHAnsi" w:hAnsiTheme="minorHAnsi" w:cstheme="minorHAnsi"/>
          <w:szCs w:val="24"/>
        </w:rPr>
        <w:t xml:space="preserve">30. Statuta Općine Podturen („Službeni glasnik Međimurske županije“ br. 8/21), Općinsko vijeće Općine Podturen na </w:t>
      </w:r>
      <w:r w:rsidR="00A70FEF">
        <w:rPr>
          <w:rFonts w:asciiTheme="minorHAnsi" w:hAnsiTheme="minorHAnsi" w:cstheme="minorHAnsi"/>
          <w:szCs w:val="24"/>
        </w:rPr>
        <w:t>26.</w:t>
      </w:r>
      <w:r w:rsidR="00443E05" w:rsidRPr="00135088">
        <w:rPr>
          <w:rFonts w:asciiTheme="minorHAnsi" w:hAnsiTheme="minorHAnsi" w:cstheme="minorHAnsi"/>
          <w:szCs w:val="24"/>
        </w:rPr>
        <w:t xml:space="preserve"> sjednici održanoj, </w:t>
      </w:r>
      <w:r w:rsidR="00A70FEF">
        <w:rPr>
          <w:rFonts w:asciiTheme="minorHAnsi" w:hAnsiTheme="minorHAnsi" w:cstheme="minorHAnsi"/>
          <w:szCs w:val="24"/>
        </w:rPr>
        <w:t>25.07.2024.</w:t>
      </w:r>
      <w:r w:rsidR="00443E05" w:rsidRPr="00135088">
        <w:rPr>
          <w:rFonts w:asciiTheme="minorHAnsi" w:hAnsiTheme="minorHAnsi" w:cstheme="minorHAnsi"/>
          <w:szCs w:val="24"/>
        </w:rPr>
        <w:t xml:space="preserve"> donijelo je</w:t>
      </w:r>
    </w:p>
    <w:p w:rsidR="007469B0" w:rsidRPr="00135088" w:rsidRDefault="005E655C">
      <w:pPr>
        <w:spacing w:after="36" w:line="259" w:lineRule="auto"/>
        <w:ind w:left="59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69B0" w:rsidRPr="00135088" w:rsidRDefault="005E655C">
      <w:pPr>
        <w:spacing w:after="0" w:line="259" w:lineRule="auto"/>
        <w:ind w:left="0" w:right="1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O D L U K U </w:t>
      </w:r>
    </w:p>
    <w:p w:rsidR="00262C41" w:rsidRPr="00135088" w:rsidRDefault="00262C41">
      <w:pPr>
        <w:spacing w:after="0" w:line="259" w:lineRule="auto"/>
        <w:ind w:left="0" w:right="1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>O IZMJENI I DOPUNI ODLUKE</w:t>
      </w:r>
    </w:p>
    <w:p w:rsidR="007469B0" w:rsidRPr="00135088" w:rsidRDefault="005E655C">
      <w:pPr>
        <w:ind w:left="10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o obavljanju komunalnih djelatnosti temeljem ugovora o povjeravanju obavljanja komunalnih djelatnosti </w:t>
      </w:r>
    </w:p>
    <w:p w:rsidR="007469B0" w:rsidRPr="00135088" w:rsidRDefault="005E655C">
      <w:pPr>
        <w:spacing w:after="0" w:line="259" w:lineRule="auto"/>
        <w:ind w:left="59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69B0" w:rsidRPr="00135088" w:rsidRDefault="005E655C">
      <w:pPr>
        <w:ind w:left="10" w:right="4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Članak 1. </w:t>
      </w:r>
    </w:p>
    <w:p w:rsidR="007469B0" w:rsidRPr="00135088" w:rsidRDefault="005E655C">
      <w:pPr>
        <w:spacing w:after="0" w:line="259" w:lineRule="auto"/>
        <w:ind w:left="5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69B0" w:rsidRPr="00135088" w:rsidRDefault="00443E05" w:rsidP="008A5198">
      <w:pPr>
        <w:spacing w:after="0" w:line="259" w:lineRule="auto"/>
        <w:ind w:left="0" w:right="1" w:firstLine="0"/>
        <w:rPr>
          <w:rFonts w:asciiTheme="minorHAnsi" w:hAnsiTheme="minorHAnsi" w:cstheme="minorHAnsi"/>
          <w:sz w:val="24"/>
          <w:szCs w:val="24"/>
        </w:rPr>
      </w:pPr>
      <w:r w:rsidRPr="008A5198">
        <w:rPr>
          <w:rFonts w:asciiTheme="minorHAnsi" w:hAnsiTheme="minorHAnsi" w:cstheme="minorHAnsi"/>
          <w:sz w:val="24"/>
          <w:szCs w:val="24"/>
        </w:rPr>
        <w:t xml:space="preserve">U </w:t>
      </w:r>
      <w:r w:rsidR="00A26978" w:rsidRPr="008A5198">
        <w:rPr>
          <w:rFonts w:asciiTheme="minorHAnsi" w:hAnsiTheme="minorHAnsi" w:cstheme="minorHAnsi"/>
          <w:sz w:val="24"/>
          <w:szCs w:val="24"/>
        </w:rPr>
        <w:t xml:space="preserve"> Odluci o </w:t>
      </w:r>
      <w:r w:rsidR="008A5198" w:rsidRPr="008A5198">
        <w:rPr>
          <w:rFonts w:asciiTheme="minorHAnsi" w:hAnsiTheme="minorHAnsi" w:cstheme="minorHAnsi"/>
          <w:b/>
          <w:sz w:val="24"/>
          <w:szCs w:val="24"/>
        </w:rPr>
        <w:t xml:space="preserve"> obavljanju komunalnih djelatnosti temeljem ugovora o povjeravanju obavljanja komunalnih djelatnosti</w:t>
      </w:r>
      <w:r w:rsidR="00A26978">
        <w:rPr>
          <w:rFonts w:asciiTheme="minorHAnsi" w:hAnsiTheme="minorHAnsi" w:cstheme="minorHAnsi"/>
          <w:sz w:val="24"/>
          <w:szCs w:val="24"/>
        </w:rPr>
        <w:t xml:space="preserve"> („Službeni glasnik Međimurske županije br. 4/19.</w:t>
      </w:r>
      <w:r w:rsidR="008A5198">
        <w:rPr>
          <w:rFonts w:asciiTheme="minorHAnsi" w:hAnsiTheme="minorHAnsi" w:cstheme="minorHAnsi"/>
          <w:sz w:val="24"/>
          <w:szCs w:val="24"/>
        </w:rPr>
        <w:t>)</w:t>
      </w:r>
      <w:r w:rsidR="00A26978">
        <w:rPr>
          <w:rFonts w:asciiTheme="minorHAnsi" w:hAnsiTheme="minorHAnsi" w:cstheme="minorHAnsi"/>
          <w:sz w:val="24"/>
          <w:szCs w:val="24"/>
        </w:rPr>
        <w:t xml:space="preserve"> u </w:t>
      </w:r>
      <w:r w:rsidRPr="00135088">
        <w:rPr>
          <w:rFonts w:asciiTheme="minorHAnsi" w:hAnsiTheme="minorHAnsi" w:cstheme="minorHAnsi"/>
          <w:sz w:val="24"/>
          <w:szCs w:val="24"/>
        </w:rPr>
        <w:t>stavku 1. dodaje se točka 16. koja glasi: dimnjačarski poslovi</w:t>
      </w:r>
    </w:p>
    <w:p w:rsidR="00443E05" w:rsidRPr="00135088" w:rsidRDefault="00443E05">
      <w:pPr>
        <w:spacing w:after="0" w:line="259" w:lineRule="auto"/>
        <w:ind w:left="1" w:firstLine="0"/>
        <w:jc w:val="left"/>
        <w:rPr>
          <w:rFonts w:asciiTheme="minorHAnsi" w:hAnsiTheme="minorHAnsi" w:cstheme="minorHAnsi"/>
          <w:sz w:val="24"/>
          <w:szCs w:val="24"/>
        </w:rPr>
      </w:pPr>
    </w:p>
    <w:p w:rsidR="007469B0" w:rsidRPr="00135088" w:rsidRDefault="005E655C" w:rsidP="00942001">
      <w:pPr>
        <w:ind w:left="10" w:right="4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Članak 2. </w:t>
      </w:r>
    </w:p>
    <w:p w:rsidR="007469B0" w:rsidRPr="00135088" w:rsidRDefault="00443E05" w:rsidP="00986464">
      <w:pPr>
        <w:spacing w:after="0" w:line="259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sz w:val="24"/>
          <w:szCs w:val="24"/>
        </w:rPr>
        <w:t xml:space="preserve">U članku 3. stavak 1. dodaje se:  Pod dimnjačarskim poslovima smatraju se pregled i čišćenje </w:t>
      </w:r>
      <w:proofErr w:type="spellStart"/>
      <w:r w:rsidRPr="00135088">
        <w:rPr>
          <w:rFonts w:asciiTheme="minorHAnsi" w:hAnsiTheme="minorHAnsi" w:cstheme="minorHAnsi"/>
          <w:sz w:val="24"/>
          <w:szCs w:val="24"/>
        </w:rPr>
        <w:t>dimovodnih</w:t>
      </w:r>
      <w:proofErr w:type="spellEnd"/>
      <w:r w:rsidRPr="00135088">
        <w:rPr>
          <w:rFonts w:asciiTheme="minorHAnsi" w:hAnsiTheme="minorHAnsi" w:cstheme="minorHAnsi"/>
          <w:sz w:val="24"/>
          <w:szCs w:val="24"/>
        </w:rPr>
        <w:t xml:space="preserve"> objekata i poduzimanje mjera  za sprečavanje opasnosti od požara, eksplozija, trovanja, te zagađivanja  zraka, kako štetne posljedice ne bi nastupile zbog neispravnosti </w:t>
      </w:r>
      <w:proofErr w:type="spellStart"/>
      <w:r w:rsidRPr="00135088">
        <w:rPr>
          <w:rFonts w:asciiTheme="minorHAnsi" w:hAnsiTheme="minorHAnsi" w:cstheme="minorHAnsi"/>
          <w:sz w:val="24"/>
          <w:szCs w:val="24"/>
        </w:rPr>
        <w:t>dimovodnih</w:t>
      </w:r>
      <w:proofErr w:type="spellEnd"/>
      <w:r w:rsidRPr="00135088">
        <w:rPr>
          <w:rFonts w:asciiTheme="minorHAnsi" w:hAnsiTheme="minorHAnsi" w:cstheme="minorHAnsi"/>
          <w:sz w:val="24"/>
          <w:szCs w:val="24"/>
        </w:rPr>
        <w:t xml:space="preserve"> obj</w:t>
      </w:r>
      <w:r w:rsidR="00F70D30">
        <w:rPr>
          <w:rFonts w:asciiTheme="minorHAnsi" w:hAnsiTheme="minorHAnsi" w:cstheme="minorHAnsi"/>
          <w:sz w:val="24"/>
          <w:szCs w:val="24"/>
        </w:rPr>
        <w:t>e</w:t>
      </w:r>
      <w:r w:rsidRPr="00135088">
        <w:rPr>
          <w:rFonts w:asciiTheme="minorHAnsi" w:hAnsiTheme="minorHAnsi" w:cstheme="minorHAnsi"/>
          <w:sz w:val="24"/>
          <w:szCs w:val="24"/>
        </w:rPr>
        <w:t>kata</w:t>
      </w:r>
      <w:r w:rsidR="00F70D30">
        <w:rPr>
          <w:rFonts w:asciiTheme="minorHAnsi" w:hAnsiTheme="minorHAnsi" w:cstheme="minorHAnsi"/>
          <w:sz w:val="24"/>
          <w:szCs w:val="24"/>
        </w:rPr>
        <w:t>.</w:t>
      </w:r>
    </w:p>
    <w:p w:rsidR="00443E05" w:rsidRPr="00135088" w:rsidRDefault="00443E05">
      <w:pPr>
        <w:spacing w:after="0" w:line="259" w:lineRule="auto"/>
        <w:ind w:left="1070" w:firstLine="0"/>
        <w:jc w:val="left"/>
        <w:rPr>
          <w:rFonts w:asciiTheme="minorHAnsi" w:hAnsiTheme="minorHAnsi" w:cstheme="minorHAnsi"/>
          <w:sz w:val="24"/>
          <w:szCs w:val="24"/>
        </w:rPr>
      </w:pPr>
    </w:p>
    <w:p w:rsidR="007469B0" w:rsidRPr="00135088" w:rsidRDefault="005E655C" w:rsidP="00135088">
      <w:pPr>
        <w:ind w:left="10" w:right="7"/>
        <w:jc w:val="center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b/>
          <w:sz w:val="24"/>
          <w:szCs w:val="24"/>
        </w:rPr>
        <w:t xml:space="preserve">Članak 3. </w:t>
      </w:r>
    </w:p>
    <w:p w:rsidR="007469B0" w:rsidRPr="00135088" w:rsidRDefault="007469B0">
      <w:pPr>
        <w:spacing w:after="0" w:line="259" w:lineRule="auto"/>
        <w:ind w:left="57" w:firstLine="0"/>
        <w:jc w:val="center"/>
        <w:rPr>
          <w:rFonts w:asciiTheme="minorHAnsi" w:hAnsiTheme="minorHAnsi" w:cstheme="minorHAnsi"/>
          <w:sz w:val="24"/>
          <w:szCs w:val="24"/>
        </w:rPr>
      </w:pPr>
    </w:p>
    <w:p w:rsidR="007469B0" w:rsidRPr="00135088" w:rsidRDefault="005E655C">
      <w:pPr>
        <w:ind w:left="-13" w:firstLine="708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sz w:val="24"/>
          <w:szCs w:val="24"/>
        </w:rPr>
        <w:t xml:space="preserve">Ova Odluka </w:t>
      </w:r>
      <w:r w:rsidR="00443E05" w:rsidRPr="00135088">
        <w:rPr>
          <w:rFonts w:asciiTheme="minorHAnsi" w:hAnsiTheme="minorHAnsi" w:cstheme="minorHAnsi"/>
          <w:sz w:val="24"/>
          <w:szCs w:val="24"/>
        </w:rPr>
        <w:t xml:space="preserve">objavljuje se </w:t>
      </w:r>
      <w:r w:rsidRPr="00135088">
        <w:rPr>
          <w:rFonts w:asciiTheme="minorHAnsi" w:hAnsiTheme="minorHAnsi" w:cstheme="minorHAnsi"/>
          <w:sz w:val="24"/>
          <w:szCs w:val="24"/>
        </w:rPr>
        <w:t xml:space="preserve"> u Službenom glasniku </w:t>
      </w:r>
      <w:r w:rsidR="00203748" w:rsidRPr="00135088">
        <w:rPr>
          <w:rFonts w:asciiTheme="minorHAnsi" w:hAnsiTheme="minorHAnsi" w:cstheme="minorHAnsi"/>
          <w:sz w:val="24"/>
          <w:szCs w:val="24"/>
        </w:rPr>
        <w:t>Međimurske županije.</w:t>
      </w:r>
      <w:r w:rsidRPr="00135088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7469B0" w:rsidRPr="00135088" w:rsidRDefault="005E655C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 w:val="24"/>
          <w:szCs w:val="24"/>
        </w:rPr>
      </w:pPr>
      <w:r w:rsidRPr="0013508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469B0" w:rsidRPr="00135088" w:rsidRDefault="005E655C">
      <w:pPr>
        <w:spacing w:after="0" w:line="259" w:lineRule="auto"/>
        <w:ind w:left="-4"/>
        <w:jc w:val="left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135088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</w:t>
      </w:r>
      <w:r w:rsidR="00B82074" w:rsidRPr="00135088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="00135088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  <w:r w:rsidR="00B82074" w:rsidRPr="00135088">
        <w:rPr>
          <w:rFonts w:asciiTheme="minorHAnsi" w:hAnsiTheme="minorHAnsi" w:cstheme="minorHAnsi"/>
          <w:b/>
          <w:sz w:val="24"/>
          <w:szCs w:val="24"/>
        </w:rPr>
        <w:t xml:space="preserve">   PREDSJEDNI</w:t>
      </w:r>
      <w:r w:rsidR="00135088" w:rsidRPr="00135088">
        <w:rPr>
          <w:rFonts w:asciiTheme="minorHAnsi" w:hAnsiTheme="minorHAnsi" w:cstheme="minorHAnsi"/>
          <w:b/>
          <w:sz w:val="24"/>
          <w:szCs w:val="24"/>
        </w:rPr>
        <w:t>K</w:t>
      </w:r>
      <w:r w:rsidR="00B82074" w:rsidRPr="00135088">
        <w:rPr>
          <w:rFonts w:asciiTheme="minorHAnsi" w:hAnsiTheme="minorHAnsi" w:cstheme="minorHAnsi"/>
          <w:b/>
          <w:sz w:val="24"/>
          <w:szCs w:val="24"/>
        </w:rPr>
        <w:t xml:space="preserve">  OPĆINSKOG </w:t>
      </w:r>
      <w:r w:rsidRPr="00135088">
        <w:rPr>
          <w:rFonts w:asciiTheme="minorHAnsi" w:hAnsiTheme="minorHAnsi" w:cstheme="minorHAnsi"/>
          <w:b/>
          <w:sz w:val="24"/>
          <w:szCs w:val="24"/>
        </w:rPr>
        <w:t xml:space="preserve"> VIJEĆA </w:t>
      </w:r>
      <w:r w:rsidR="00135088">
        <w:rPr>
          <w:rFonts w:asciiTheme="minorHAnsi" w:hAnsiTheme="minorHAnsi" w:cstheme="minorHAnsi"/>
          <w:b/>
          <w:sz w:val="24"/>
          <w:szCs w:val="24"/>
        </w:rPr>
        <w:t>:</w:t>
      </w:r>
    </w:p>
    <w:p w:rsidR="007469B0" w:rsidRPr="00135088" w:rsidRDefault="00135088" w:rsidP="00942001">
      <w:pPr>
        <w:spacing w:after="0" w:line="259" w:lineRule="auto"/>
        <w:ind w:left="-4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Vjenceslav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Hranilović,bacc.ing.aedif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.</w:t>
      </w:r>
    </w:p>
    <w:sectPr w:rsidR="007469B0" w:rsidRPr="00135088">
      <w:pgSz w:w="11906" w:h="16838"/>
      <w:pgMar w:top="898" w:right="1415" w:bottom="708" w:left="14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A4381"/>
    <w:multiLevelType w:val="hybridMultilevel"/>
    <w:tmpl w:val="D7465B76"/>
    <w:lvl w:ilvl="0" w:tplc="2C66AA46">
      <w:start w:val="1"/>
      <w:numFmt w:val="decimal"/>
      <w:lvlText w:val="%1.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C3A18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E41942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5A407E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6D0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BAB4E6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527F4C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6ADBD2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C0E92A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CF7F9C"/>
    <w:multiLevelType w:val="hybridMultilevel"/>
    <w:tmpl w:val="ACCA4252"/>
    <w:lvl w:ilvl="0" w:tplc="9078F846">
      <w:start w:val="1"/>
      <w:numFmt w:val="decimal"/>
      <w:lvlText w:val="%1.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1E24B6">
      <w:start w:val="1"/>
      <w:numFmt w:val="lowerLetter"/>
      <w:lvlText w:val="%2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A184C">
      <w:start w:val="1"/>
      <w:numFmt w:val="lowerRoman"/>
      <w:lvlText w:val="%3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ED7E8">
      <w:start w:val="1"/>
      <w:numFmt w:val="decimal"/>
      <w:lvlText w:val="%4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9C357E">
      <w:start w:val="1"/>
      <w:numFmt w:val="lowerLetter"/>
      <w:lvlText w:val="%5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9ED35C">
      <w:start w:val="1"/>
      <w:numFmt w:val="lowerRoman"/>
      <w:lvlText w:val="%6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8A0530">
      <w:start w:val="1"/>
      <w:numFmt w:val="decimal"/>
      <w:lvlText w:val="%7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04F8BE">
      <w:start w:val="1"/>
      <w:numFmt w:val="lowerLetter"/>
      <w:lvlText w:val="%8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941A4E">
      <w:start w:val="1"/>
      <w:numFmt w:val="lowerRoman"/>
      <w:lvlText w:val="%9"/>
      <w:lvlJc w:val="left"/>
      <w:pPr>
        <w:ind w:left="6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B0"/>
    <w:rsid w:val="0004780A"/>
    <w:rsid w:val="00087943"/>
    <w:rsid w:val="00135088"/>
    <w:rsid w:val="00203748"/>
    <w:rsid w:val="00262C41"/>
    <w:rsid w:val="002A561D"/>
    <w:rsid w:val="003C0FA8"/>
    <w:rsid w:val="00443E05"/>
    <w:rsid w:val="004E646A"/>
    <w:rsid w:val="005E655C"/>
    <w:rsid w:val="006D0D40"/>
    <w:rsid w:val="00745274"/>
    <w:rsid w:val="007469B0"/>
    <w:rsid w:val="007D0DE5"/>
    <w:rsid w:val="00874F4E"/>
    <w:rsid w:val="008A5198"/>
    <w:rsid w:val="008D0255"/>
    <w:rsid w:val="008F77A4"/>
    <w:rsid w:val="00942001"/>
    <w:rsid w:val="00986464"/>
    <w:rsid w:val="00A26978"/>
    <w:rsid w:val="00A70FEF"/>
    <w:rsid w:val="00AA1C2E"/>
    <w:rsid w:val="00B82074"/>
    <w:rsid w:val="00C6429F"/>
    <w:rsid w:val="00DD6F0A"/>
    <w:rsid w:val="00E33F66"/>
    <w:rsid w:val="00F7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D399F-B649-4A84-9C35-FC7F8FDC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9" w:lineRule="auto"/>
      <w:ind w:left="12" w:hanging="10"/>
      <w:jc w:val="both"/>
    </w:pPr>
    <w:rPr>
      <w:rFonts w:ascii="Arial" w:eastAsia="Arial" w:hAnsi="Arial" w:cs="Arial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43E05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Uvuenotijeloteksta">
    <w:name w:val="Body Text Indent"/>
    <w:basedOn w:val="Normal"/>
    <w:link w:val="UvuenotijelotekstaChar"/>
    <w:rsid w:val="00087943"/>
    <w:pPr>
      <w:spacing w:after="0" w:line="240" w:lineRule="auto"/>
      <w:ind w:left="360" w:firstLine="0"/>
      <w:jc w:val="left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087943"/>
    <w:rPr>
      <w:rFonts w:ascii="Times New Roman" w:eastAsia="Times New Roman" w:hAnsi="Times New Roman" w:cs="Times New Roman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Kemeter</dc:creator>
  <cp:keywords/>
  <cp:lastModifiedBy>Općina Podturen</cp:lastModifiedBy>
  <cp:revision>9</cp:revision>
  <cp:lastPrinted>2019-05-07T09:07:00Z</cp:lastPrinted>
  <dcterms:created xsi:type="dcterms:W3CDTF">2024-07-18T07:28:00Z</dcterms:created>
  <dcterms:modified xsi:type="dcterms:W3CDTF">2024-07-26T11:07:00Z</dcterms:modified>
</cp:coreProperties>
</file>